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CF" w:rsidRDefault="00030BCF">
      <w:hyperlink r:id="rId4" w:history="1">
        <w:r w:rsidRPr="008B4FF4">
          <w:rPr>
            <w:rStyle w:val="Lienhypertexte"/>
          </w:rPr>
          <w:t>http://www.modena2000.it/2012/11/29/bologna-lillustrazione-di-agnese-baruzzi-promuove-il-progetto-mimosa/</w:t>
        </w:r>
      </w:hyperlink>
    </w:p>
    <w:p w:rsidR="00030BCF" w:rsidRDefault="00030BCF">
      <w:r>
        <w:rPr>
          <w:noProof/>
        </w:rPr>
        <w:drawing>
          <wp:inline distT="0" distB="0" distL="0" distR="0">
            <wp:extent cx="5499490" cy="5297878"/>
            <wp:effectExtent l="19050" t="0" r="596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06" t="1993" r="11493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48" cy="530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4990" cy="238243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85" t="20717" r="11962"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22" cy="23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CF" w:rsidRDefault="00030BCF">
      <w:r>
        <w:rPr>
          <w:noProof/>
        </w:rPr>
        <w:lastRenderedPageBreak/>
        <w:drawing>
          <wp:inline distT="0" distB="0" distL="0" distR="0">
            <wp:extent cx="6314648" cy="403828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06" t="29482" r="11493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48" cy="40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BCF" w:rsidSect="003B668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0BCF"/>
    <w:rsid w:val="00030BCF"/>
    <w:rsid w:val="003B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6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0BC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30B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modena2000.it/2012/11/29/bologna-lillustrazione-di-agnese-baruzzi-promuove-il-progetto-mimos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</Words>
  <Characters>199</Characters>
  <Application>Microsoft Office Word</Application>
  <DocSecurity>0</DocSecurity>
  <Lines>1</Lines>
  <Paragraphs>1</Paragraphs>
  <ScaleCrop>false</ScaleCrop>
  <Company> 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2012-12-05T10:22:00Z</dcterms:created>
  <dcterms:modified xsi:type="dcterms:W3CDTF">2012-12-05T10:27:00Z</dcterms:modified>
</cp:coreProperties>
</file>